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A784" w14:textId="35B26192" w:rsidR="004E3253" w:rsidRDefault="004E3253">
      <w:r>
        <w:t>K12 Families,</w:t>
      </w:r>
    </w:p>
    <w:p w14:paraId="69831E9D" w14:textId="3B5970CF" w:rsidR="004E3253" w:rsidRDefault="004E3253" w:rsidP="004E3253">
      <w:r>
        <w:t>You have been invited to an online session to take the Star360 assessments from home. To ensure a timely testing experience, please have the following</w:t>
      </w:r>
      <w:r w:rsidR="006A543C">
        <w:t xml:space="preserve"> 5</w:t>
      </w:r>
      <w:r>
        <w:t xml:space="preserve"> steps checked and completed prior to the testing session.</w:t>
      </w:r>
    </w:p>
    <w:p w14:paraId="1E9D8D94" w14:textId="7B2089A8" w:rsidR="004E3253" w:rsidRPr="006A543C" w:rsidRDefault="004E3253" w:rsidP="004E3253">
      <w:pPr>
        <w:rPr>
          <w:b/>
          <w:bCs/>
          <w:sz w:val="32"/>
          <w:szCs w:val="32"/>
        </w:rPr>
      </w:pPr>
      <w:r w:rsidRPr="006A543C">
        <w:rPr>
          <w:b/>
          <w:bCs/>
          <w:sz w:val="32"/>
          <w:szCs w:val="32"/>
        </w:rPr>
        <w:t>Step 1: Ensure you are using either Google Chrome or Mozilla Firefox as your browser.</w:t>
      </w:r>
    </w:p>
    <w:p w14:paraId="4EF7D053" w14:textId="45C94CA6" w:rsidR="004E3253" w:rsidRDefault="004E3253" w:rsidP="004E3253">
      <w:r>
        <w:t>If you don’t have these downloaded on your computer, please do so by selecting one of these links:</w:t>
      </w:r>
    </w:p>
    <w:p w14:paraId="568E49A1" w14:textId="2150F12D" w:rsidR="004E3253" w:rsidRDefault="004E3253" w:rsidP="004E3253">
      <w:r>
        <w:t xml:space="preserve">Google Chrome – </w:t>
      </w:r>
      <w:hyperlink r:id="rId5" w:history="1">
        <w:r>
          <w:rPr>
            <w:rStyle w:val="Hyperlink"/>
          </w:rPr>
          <w:t>https://www.google.com/chrome/?brand=CHBD&amp;gclid=CjwKCAjw1_PqBRBIEiwA71rmtfWsqPYn2j9uTbCIe-MIzOLdrNL2Hv6g60Zf-9gwjeKhJx7fFmg0nhoCpO0QAvD_BwE&amp;gclsrc=aw.ds</w:t>
        </w:r>
      </w:hyperlink>
    </w:p>
    <w:p w14:paraId="22D9DBDC" w14:textId="77777777" w:rsidR="004E3253" w:rsidRDefault="004E3253" w:rsidP="004E3253">
      <w:r>
        <w:t xml:space="preserve">Mozilla Firefox - </w:t>
      </w:r>
      <w:hyperlink r:id="rId6" w:history="1">
        <w:r>
          <w:rPr>
            <w:rStyle w:val="Hyperlink"/>
          </w:rPr>
          <w:t>https://www.mozilla.org/en-US/firefox/campaign/?utm_source=google&amp;utm_medium=cpc&amp;utm_campaign=Firefox-Brand-US-GGL-Exact&amp;utm_term=mozilla%20firefox&amp;utm_content=A144_A203_A006337&amp;&amp;gclid=CjwKCAjw1_PqBRBIEiwA71rmtXOEdvfWNWJ4IoPbgv0XaDYUT4E8LdhvlC3z5j2TJo_Krx7p3WBzQRoCBaQQAvD_BwE&amp;gclsrc=aw.ds</w:t>
        </w:r>
      </w:hyperlink>
    </w:p>
    <w:p w14:paraId="071A418A" w14:textId="25DFC872" w:rsidR="004E3253" w:rsidRPr="006A543C" w:rsidRDefault="004E3253" w:rsidP="006A543C">
      <w:pPr>
        <w:rPr>
          <w:sz w:val="20"/>
          <w:szCs w:val="20"/>
        </w:rPr>
      </w:pPr>
      <w:r w:rsidRPr="006A543C">
        <w:rPr>
          <w:b/>
          <w:bCs/>
          <w:sz w:val="32"/>
          <w:szCs w:val="32"/>
        </w:rPr>
        <w:t xml:space="preserve">Step 2: If you already have Chrome </w:t>
      </w:r>
      <w:r w:rsidR="002321F4">
        <w:rPr>
          <w:b/>
          <w:bCs/>
          <w:sz w:val="32"/>
          <w:szCs w:val="32"/>
        </w:rPr>
        <w:t>or</w:t>
      </w:r>
      <w:bookmarkStart w:id="0" w:name="_GoBack"/>
      <w:bookmarkEnd w:id="0"/>
      <w:r w:rsidRPr="006A543C">
        <w:rPr>
          <w:b/>
          <w:bCs/>
          <w:sz w:val="32"/>
          <w:szCs w:val="32"/>
        </w:rPr>
        <w:t xml:space="preserve"> Firefox, please ensure that you have the most updated version </w:t>
      </w:r>
      <w:r w:rsidRPr="006A543C">
        <w:rPr>
          <w:b/>
          <w:bCs/>
          <w:sz w:val="32"/>
          <w:szCs w:val="32"/>
          <w:u w:val="single"/>
        </w:rPr>
        <w:t xml:space="preserve">and </w:t>
      </w:r>
      <w:r w:rsidRPr="006A543C">
        <w:rPr>
          <w:b/>
          <w:bCs/>
          <w:sz w:val="32"/>
          <w:szCs w:val="32"/>
        </w:rPr>
        <w:t>have cleared your cache.</w:t>
      </w:r>
    </w:p>
    <w:p w14:paraId="60E54597" w14:textId="073C2D9E" w:rsidR="004E3253" w:rsidRDefault="004E3253" w:rsidP="004E3253">
      <w:pPr>
        <w:pStyle w:val="ListParagraph"/>
      </w:pPr>
      <w:r w:rsidRPr="004E3253">
        <w:rPr>
          <w:b/>
          <w:bCs/>
          <w:sz w:val="40"/>
          <w:szCs w:val="40"/>
          <w:u w:val="single"/>
        </w:rPr>
        <w:t>Chrome</w:t>
      </w:r>
      <w:r>
        <w:t xml:space="preserve"> </w:t>
      </w:r>
    </w:p>
    <w:p w14:paraId="4C14C11A" w14:textId="196F0281" w:rsidR="004E3253" w:rsidRDefault="004E3253" w:rsidP="004E3253">
      <w:pPr>
        <w:pStyle w:val="ListParagraph"/>
      </w:pPr>
      <w:r>
        <w:rPr>
          <w:noProof/>
        </w:rPr>
        <w:drawing>
          <wp:inline distT="0" distB="0" distL="0" distR="0" wp14:anchorId="374906C7" wp14:editId="6B32DDAC">
            <wp:extent cx="5943600" cy="3644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BB72" w14:textId="12A592C8" w:rsidR="004E3253" w:rsidRDefault="004E3253" w:rsidP="004E3253">
      <w:pPr>
        <w:pStyle w:val="ListParagraph"/>
      </w:pPr>
    </w:p>
    <w:p w14:paraId="74FCB827" w14:textId="0CF80E39" w:rsidR="004E3253" w:rsidRPr="004E3253" w:rsidRDefault="004E3253" w:rsidP="004E3253">
      <w:pPr>
        <w:pStyle w:val="ListParagraph"/>
        <w:rPr>
          <w:b/>
          <w:bCs/>
          <w:sz w:val="40"/>
          <w:szCs w:val="40"/>
          <w:u w:val="single"/>
        </w:rPr>
      </w:pPr>
      <w:r w:rsidRPr="004E3253">
        <w:rPr>
          <w:b/>
          <w:bCs/>
          <w:sz w:val="40"/>
          <w:szCs w:val="40"/>
          <w:u w:val="single"/>
        </w:rPr>
        <w:t xml:space="preserve">Firefox </w:t>
      </w:r>
    </w:p>
    <w:p w14:paraId="3A687737" w14:textId="5B4CD5C3" w:rsidR="004E3253" w:rsidRDefault="004E3253" w:rsidP="004E3253">
      <w:pPr>
        <w:pStyle w:val="ListParagraph"/>
      </w:pPr>
      <w:r>
        <w:rPr>
          <w:noProof/>
        </w:rPr>
        <w:drawing>
          <wp:inline distT="0" distB="0" distL="0" distR="0" wp14:anchorId="7BA6E5F1" wp14:editId="565378C4">
            <wp:extent cx="5943600" cy="3456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17C86" w14:textId="72498BA3" w:rsidR="004E3253" w:rsidRDefault="004E3253" w:rsidP="004E3253">
      <w:pPr>
        <w:pStyle w:val="ListParagraph"/>
      </w:pPr>
      <w:r>
        <w:rPr>
          <w:noProof/>
        </w:rPr>
        <w:drawing>
          <wp:inline distT="0" distB="0" distL="0" distR="0" wp14:anchorId="3ADAA75F" wp14:editId="222FDB06">
            <wp:extent cx="5943600" cy="3552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3BF9" w14:textId="77777777" w:rsidR="006A543C" w:rsidRDefault="006A543C" w:rsidP="004E3253">
      <w:pPr>
        <w:pStyle w:val="ListParagraph"/>
        <w:rPr>
          <w:b/>
          <w:bCs/>
          <w:sz w:val="28"/>
          <w:szCs w:val="28"/>
        </w:rPr>
      </w:pPr>
    </w:p>
    <w:p w14:paraId="06106190" w14:textId="77777777" w:rsidR="006A543C" w:rsidRDefault="006A543C" w:rsidP="004E3253">
      <w:pPr>
        <w:pStyle w:val="ListParagraph"/>
        <w:rPr>
          <w:b/>
          <w:bCs/>
          <w:sz w:val="28"/>
          <w:szCs w:val="28"/>
        </w:rPr>
      </w:pPr>
    </w:p>
    <w:p w14:paraId="0A7EDCE9" w14:textId="2D508BCF" w:rsidR="004E3253" w:rsidRPr="006A543C" w:rsidRDefault="004E3253" w:rsidP="004E3253">
      <w:pPr>
        <w:pStyle w:val="ListParagraph"/>
        <w:rPr>
          <w:b/>
          <w:bCs/>
          <w:sz w:val="32"/>
          <w:szCs w:val="32"/>
        </w:rPr>
      </w:pPr>
      <w:r w:rsidRPr="006A543C">
        <w:rPr>
          <w:b/>
          <w:bCs/>
          <w:sz w:val="32"/>
          <w:szCs w:val="32"/>
        </w:rPr>
        <w:lastRenderedPageBreak/>
        <w:t xml:space="preserve">Step 3: Ensure you have a working microphone </w:t>
      </w:r>
    </w:p>
    <w:p w14:paraId="1E162274" w14:textId="52346DD1" w:rsidR="004E3253" w:rsidRDefault="004E3253" w:rsidP="004E3253">
      <w:pPr>
        <w:pStyle w:val="ListParagraph"/>
      </w:pPr>
    </w:p>
    <w:p w14:paraId="4065D52D" w14:textId="3D7B913A" w:rsidR="004E3253" w:rsidRDefault="004E3253" w:rsidP="004E3253">
      <w:pPr>
        <w:pStyle w:val="ListParagraph"/>
      </w:pPr>
      <w:r>
        <w:t>A computer microphone will work sufficiently if you don’t have a headset. Some teachers have found that a set of earbuds with a microphone can even work if no other options are available.</w:t>
      </w:r>
    </w:p>
    <w:p w14:paraId="18C7333D" w14:textId="77777777" w:rsidR="00D41173" w:rsidRDefault="00D41173" w:rsidP="004E3253">
      <w:pPr>
        <w:pStyle w:val="ListParagraph"/>
      </w:pPr>
    </w:p>
    <w:p w14:paraId="44E97AE9" w14:textId="19533E48" w:rsidR="00D41173" w:rsidRPr="006A543C" w:rsidRDefault="00D41173" w:rsidP="004E3253">
      <w:pPr>
        <w:pStyle w:val="ListParagraph"/>
        <w:rPr>
          <w:sz w:val="32"/>
          <w:szCs w:val="32"/>
        </w:rPr>
      </w:pPr>
      <w:r w:rsidRPr="006A543C">
        <w:rPr>
          <w:b/>
          <w:bCs/>
          <w:sz w:val="32"/>
          <w:szCs w:val="32"/>
        </w:rPr>
        <w:t>Step 4: Prepare for Zoom</w:t>
      </w:r>
      <w:r w:rsidRPr="006A543C">
        <w:rPr>
          <w:sz w:val="32"/>
          <w:szCs w:val="32"/>
        </w:rPr>
        <w:t xml:space="preserve">. </w:t>
      </w:r>
    </w:p>
    <w:p w14:paraId="15054CED" w14:textId="77777777" w:rsidR="00D41173" w:rsidRDefault="00D41173" w:rsidP="004E3253">
      <w:pPr>
        <w:pStyle w:val="ListParagraph"/>
      </w:pPr>
    </w:p>
    <w:p w14:paraId="375A7143" w14:textId="4C1D2445" w:rsidR="004E3253" w:rsidRDefault="00D41173" w:rsidP="004E3253">
      <w:pPr>
        <w:pStyle w:val="ListParagraph"/>
      </w:pPr>
      <w:r>
        <w:t>This is an online meeting room used by our staff for webcam usage.</w:t>
      </w:r>
    </w:p>
    <w:p w14:paraId="0C5978BD" w14:textId="06BE4EDF" w:rsidR="00D41173" w:rsidRDefault="006A543C" w:rsidP="004E3253">
      <w:pPr>
        <w:pStyle w:val="ListParagraph"/>
      </w:pPr>
      <w:r>
        <w:t xml:space="preserve">View this very brief video to understand how to launch Zoom once the teacher shares the link after the students are together in the Blackboard Collaborate session - </w:t>
      </w:r>
      <w:hyperlink r:id="rId10" w:history="1">
        <w:r>
          <w:rPr>
            <w:rStyle w:val="Hyperlink"/>
          </w:rPr>
          <w:t>https://www.youtube.com/embed/vFhAEoCF7jg?rel=0&amp;autoplay=1&amp;cc_load_policy=1</w:t>
        </w:r>
      </w:hyperlink>
    </w:p>
    <w:p w14:paraId="4DE46D98" w14:textId="77777777" w:rsidR="006A543C" w:rsidRDefault="006A543C" w:rsidP="004E3253">
      <w:pPr>
        <w:pStyle w:val="ListParagraph"/>
      </w:pPr>
    </w:p>
    <w:p w14:paraId="5849EFA9" w14:textId="5DAE93CD" w:rsidR="00D41173" w:rsidRDefault="00D41173" w:rsidP="004E3253">
      <w:pPr>
        <w:pStyle w:val="ListParagraph"/>
      </w:pPr>
      <w:r>
        <w:t xml:space="preserve">-If you can’t </w:t>
      </w:r>
      <w:r w:rsidR="006A543C">
        <w:t xml:space="preserve">access </w:t>
      </w:r>
      <w:r>
        <w:t>Zoom on your computer, you can download the app on a smartphone or tablet and have that available to sign in during the session.</w:t>
      </w:r>
      <w:r w:rsidR="006A543C">
        <w:t xml:space="preserve"> </w:t>
      </w:r>
      <w:r w:rsidR="003A0F43">
        <w:t xml:space="preserve">Search in your phone’s App store for the app download link. </w:t>
      </w:r>
      <w:r w:rsidR="006A543C">
        <w:t>Please complete the download prior to the test session since it may take some time to download and load.</w:t>
      </w:r>
    </w:p>
    <w:p w14:paraId="435D3155" w14:textId="693A59D3" w:rsidR="00D41173" w:rsidRDefault="00D41173" w:rsidP="004E3253">
      <w:pPr>
        <w:pStyle w:val="ListParagraph"/>
      </w:pPr>
    </w:p>
    <w:p w14:paraId="7E94EC95" w14:textId="10F56B69" w:rsidR="00D41173" w:rsidRPr="006A543C" w:rsidRDefault="00D41173" w:rsidP="004E3253">
      <w:pPr>
        <w:pStyle w:val="ListParagraph"/>
        <w:rPr>
          <w:b/>
          <w:bCs/>
          <w:sz w:val="32"/>
          <w:szCs w:val="32"/>
        </w:rPr>
      </w:pPr>
      <w:r w:rsidRPr="006A543C">
        <w:rPr>
          <w:b/>
          <w:bCs/>
          <w:sz w:val="32"/>
          <w:szCs w:val="32"/>
        </w:rPr>
        <w:t xml:space="preserve">Step 5: Check </w:t>
      </w:r>
      <w:r w:rsidR="006A543C">
        <w:rPr>
          <w:b/>
          <w:bCs/>
          <w:sz w:val="32"/>
          <w:szCs w:val="32"/>
        </w:rPr>
        <w:t xml:space="preserve">to make sure you can see </w:t>
      </w:r>
      <w:r w:rsidRPr="006A543C">
        <w:rPr>
          <w:b/>
          <w:bCs/>
          <w:sz w:val="32"/>
          <w:szCs w:val="32"/>
        </w:rPr>
        <w:t>your meeting time</w:t>
      </w:r>
      <w:r w:rsidR="006A543C">
        <w:rPr>
          <w:b/>
          <w:bCs/>
          <w:sz w:val="32"/>
          <w:szCs w:val="32"/>
        </w:rPr>
        <w:t xml:space="preserve"> and date</w:t>
      </w:r>
      <w:r w:rsidRPr="006A543C">
        <w:rPr>
          <w:b/>
          <w:bCs/>
          <w:sz w:val="32"/>
          <w:szCs w:val="32"/>
        </w:rPr>
        <w:t xml:space="preserve"> in your Class Schedule</w:t>
      </w:r>
      <w:r w:rsidR="006A543C">
        <w:rPr>
          <w:b/>
          <w:bCs/>
          <w:sz w:val="32"/>
          <w:szCs w:val="32"/>
        </w:rPr>
        <w:t xml:space="preserve">.  Enter </w:t>
      </w:r>
      <w:r w:rsidRPr="006A543C">
        <w:rPr>
          <w:b/>
          <w:bCs/>
          <w:sz w:val="32"/>
          <w:szCs w:val="32"/>
        </w:rPr>
        <w:t xml:space="preserve">the </w:t>
      </w:r>
      <w:r w:rsidR="006A543C">
        <w:rPr>
          <w:b/>
          <w:bCs/>
          <w:sz w:val="32"/>
          <w:szCs w:val="32"/>
        </w:rPr>
        <w:t>online session</w:t>
      </w:r>
      <w:r w:rsidRPr="006A543C">
        <w:rPr>
          <w:b/>
          <w:bCs/>
          <w:sz w:val="32"/>
          <w:szCs w:val="32"/>
        </w:rPr>
        <w:t xml:space="preserve"> when it is time. If you have followed these steps, you are ready to test!</w:t>
      </w:r>
    </w:p>
    <w:p w14:paraId="53379B53" w14:textId="77777777" w:rsidR="006A543C" w:rsidRPr="00D41173" w:rsidRDefault="006A543C" w:rsidP="004E3253">
      <w:pPr>
        <w:pStyle w:val="ListParagraph"/>
        <w:rPr>
          <w:b/>
          <w:bCs/>
          <w:sz w:val="28"/>
          <w:szCs w:val="28"/>
        </w:rPr>
      </w:pPr>
    </w:p>
    <w:p w14:paraId="4ED600D9" w14:textId="4866C48B" w:rsidR="00D41173" w:rsidRDefault="006A543C" w:rsidP="004E3253">
      <w:pPr>
        <w:pStyle w:val="ListParagraph"/>
      </w:pPr>
      <w:r>
        <w:t>All testing links, usernames and passwords will be shared with the students once they are in the session together.</w:t>
      </w:r>
    </w:p>
    <w:sectPr w:rsidR="00D4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1E7"/>
    <w:multiLevelType w:val="hybridMultilevel"/>
    <w:tmpl w:val="1BEA27FC"/>
    <w:lvl w:ilvl="0" w:tplc="25FEFA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6EAF"/>
    <w:multiLevelType w:val="hybridMultilevel"/>
    <w:tmpl w:val="C936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53"/>
    <w:rsid w:val="002321F4"/>
    <w:rsid w:val="003A0F43"/>
    <w:rsid w:val="004E3253"/>
    <w:rsid w:val="006A543C"/>
    <w:rsid w:val="00C744FD"/>
    <w:rsid w:val="00D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B122"/>
  <w15:chartTrackingRefBased/>
  <w15:docId w15:val="{A69613A9-EEEC-4F1A-BB9A-10AAEB40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zilla.org/en-US/firefox/campaign/?utm_source=google&amp;utm_medium=cpc&amp;utm_campaign=Firefox-Brand-US-GGL-Exact&amp;utm_term=mozilla%20firefox&amp;utm_content=A144_A203_A006337&amp;&amp;gclid=CjwKCAjw1_PqBRBIEiwA71rmtXOEdvfWNWJ4IoPbgv0XaDYUT4E8LdhvlC3z5j2TJo_Krx7p3WBzQRoCBaQQAvD_BwE&amp;gclsrc=aw.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chrome/?brand=CHBD&amp;gclid=CjwKCAjw1_PqBRBIEiwA71rmtfWsqPYn2j9uTbCIe-MIzOLdrNL2Hv6g60Zf-9gwjeKhJx7fFmg0nhoCpO0QAvD_BwE&amp;gclsrc=aw.ds" TargetMode="External"/><Relationship Id="rId10" Type="http://schemas.openxmlformats.org/officeDocument/2006/relationships/hyperlink" Target="https://www.youtube.com/embed/vFhAEoCF7jg?rel=0&amp;autoplay=1&amp;cc_load_policy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Carpenter</dc:creator>
  <cp:keywords/>
  <dc:description/>
  <cp:lastModifiedBy>Melissa Carpenter</cp:lastModifiedBy>
  <cp:revision>3</cp:revision>
  <dcterms:created xsi:type="dcterms:W3CDTF">2019-08-21T17:09:00Z</dcterms:created>
  <dcterms:modified xsi:type="dcterms:W3CDTF">2019-08-21T17:42:00Z</dcterms:modified>
</cp:coreProperties>
</file>